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4C77D7">
        <w:rPr>
          <w:rFonts w:ascii="Arial" w:hAnsi="Arial" w:cs="Arial"/>
          <w:b/>
          <w:sz w:val="16"/>
          <w:szCs w:val="16"/>
        </w:rPr>
        <w:t>051</w:t>
      </w:r>
      <w:r w:rsidR="00587C0E" w:rsidRPr="00587C0E">
        <w:rPr>
          <w:rFonts w:ascii="Arial" w:hAnsi="Arial" w:cs="Arial"/>
          <w:b/>
          <w:sz w:val="16"/>
          <w:szCs w:val="16"/>
        </w:rPr>
        <w:t>/201</w:t>
      </w:r>
      <w:r w:rsidR="005E653B">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F17DD3" w:rsidRPr="00587C0E">
        <w:rPr>
          <w:rFonts w:ascii="Arial" w:hAnsi="Arial" w:cs="Arial"/>
          <w:b/>
          <w:bCs/>
          <w:sz w:val="16"/>
          <w:szCs w:val="16"/>
        </w:rPr>
        <w:t xml:space="preserve"> </w:t>
      </w:r>
      <w:r w:rsidR="004C77D7">
        <w:rPr>
          <w:rFonts w:ascii="Arial" w:hAnsi="Arial" w:cs="Arial"/>
          <w:b/>
          <w:bCs/>
          <w:sz w:val="16"/>
          <w:szCs w:val="16"/>
        </w:rPr>
        <w:t>44/2015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w:t>
      </w:r>
      <w:r w:rsidR="004C77D7">
        <w:rPr>
          <w:rFonts w:ascii="Arial" w:hAnsi="Arial" w:cs="Arial"/>
          <w:b/>
          <w:bCs/>
          <w:sz w:val="16"/>
          <w:szCs w:val="16"/>
        </w:rPr>
        <w:t>2301.00007-0000/2015</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w:t>
      </w:r>
      <w:r w:rsidR="00C50BF7">
        <w:rPr>
          <w:rFonts w:ascii="Arial" w:hAnsi="Arial" w:cs="Arial"/>
          <w:color w:val="000000" w:themeColor="text1"/>
          <w:sz w:val="16"/>
          <w:szCs w:val="16"/>
          <w:lang w:val="es-BO"/>
        </w:rPr>
        <w:t>eventual</w:t>
      </w:r>
      <w:r w:rsidR="004C77D7">
        <w:rPr>
          <w:rFonts w:ascii="Arial" w:hAnsi="Arial" w:cs="Arial"/>
          <w:color w:val="000000" w:themeColor="text1"/>
          <w:sz w:val="16"/>
          <w:szCs w:val="16"/>
          <w:lang w:val="es-BO"/>
        </w:rPr>
        <w:t xml:space="preserve"> </w:t>
      </w:r>
      <w:r w:rsidR="004C77D7" w:rsidRPr="004C77D7">
        <w:rPr>
          <w:rFonts w:ascii="Arial" w:hAnsi="Arial" w:cs="Arial"/>
          <w:sz w:val="16"/>
          <w:szCs w:val="16"/>
        </w:rPr>
        <w:t xml:space="preserve">aquisição de </w:t>
      </w:r>
      <w:r w:rsidR="004C77D7" w:rsidRPr="004C77D7">
        <w:rPr>
          <w:rFonts w:ascii="Arial" w:hAnsi="Arial" w:cs="Arial"/>
          <w:b/>
          <w:sz w:val="16"/>
          <w:szCs w:val="16"/>
        </w:rPr>
        <w:t>material de consumo</w:t>
      </w:r>
      <w:r w:rsidR="004C77D7" w:rsidRPr="004C77D7">
        <w:rPr>
          <w:rFonts w:ascii="Arial" w:hAnsi="Arial" w:cs="Arial"/>
          <w:sz w:val="16"/>
          <w:szCs w:val="16"/>
        </w:rPr>
        <w:t xml:space="preserve"> </w:t>
      </w:r>
      <w:r w:rsidR="009B337C">
        <w:rPr>
          <w:rFonts w:ascii="Arial" w:hAnsi="Arial" w:cs="Arial"/>
          <w:sz w:val="16"/>
          <w:szCs w:val="16"/>
        </w:rPr>
        <w:t>(</w:t>
      </w:r>
      <w:r w:rsidR="004C77D7" w:rsidRPr="004C77D7">
        <w:rPr>
          <w:rStyle w:val="nfase"/>
          <w:rFonts w:ascii="Arial" w:eastAsiaTheme="majorEastAsia" w:hAnsi="Arial" w:cs="Arial"/>
          <w:i w:val="0"/>
          <w:sz w:val="16"/>
          <w:szCs w:val="16"/>
        </w:rPr>
        <w:t>água mineral</w:t>
      </w:r>
      <w:r w:rsidR="009B337C">
        <w:rPr>
          <w:rStyle w:val="nfase"/>
          <w:rFonts w:ascii="Arial" w:eastAsiaTheme="majorEastAsia" w:hAnsi="Arial" w:cs="Arial"/>
          <w:i w:val="0"/>
          <w:sz w:val="16"/>
          <w:szCs w:val="16"/>
        </w:rPr>
        <w:t xml:space="preserve">), </w:t>
      </w:r>
      <w:r w:rsidR="004C77D7" w:rsidRPr="004C77D7">
        <w:rPr>
          <w:rFonts w:ascii="Arial" w:hAnsi="Arial" w:cs="Arial"/>
          <w:bCs/>
          <w:sz w:val="16"/>
          <w:szCs w:val="16"/>
        </w:rPr>
        <w:t xml:space="preserve">por período de 12 (doze) meses, </w:t>
      </w:r>
      <w:r w:rsidR="00A67249" w:rsidRPr="004C77D7">
        <w:rPr>
          <w:rFonts w:ascii="Arial" w:hAnsi="Arial" w:cs="Arial"/>
          <w:sz w:val="16"/>
          <w:szCs w:val="16"/>
        </w:rPr>
        <w:t xml:space="preserve">a pedido da </w:t>
      </w:r>
      <w:r w:rsidR="004C77D7" w:rsidRPr="004C77D7">
        <w:rPr>
          <w:rStyle w:val="nfase"/>
          <w:rFonts w:ascii="Arial" w:eastAsiaTheme="majorEastAsia" w:hAnsi="Arial" w:cs="Arial"/>
          <w:i w:val="0"/>
          <w:sz w:val="16"/>
          <w:szCs w:val="16"/>
        </w:rPr>
        <w:t>Secretaria de Estado de Assistência Social – SEAS</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B276A5" w:rsidRPr="009A54D1"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C50BF7" w:rsidRPr="009A54D1">
        <w:rPr>
          <w:rFonts w:ascii="Arial" w:hAnsi="Arial" w:cs="Arial"/>
          <w:color w:val="000000"/>
          <w:sz w:val="16"/>
          <w:szCs w:val="16"/>
        </w:rPr>
        <w:t xml:space="preserve">para futura e </w:t>
      </w:r>
      <w:r w:rsidR="00C50BF7">
        <w:rPr>
          <w:rFonts w:ascii="Arial" w:hAnsi="Arial" w:cs="Arial"/>
          <w:color w:val="000000" w:themeColor="text1"/>
          <w:sz w:val="16"/>
          <w:szCs w:val="16"/>
          <w:lang w:val="es-BO"/>
        </w:rPr>
        <w:t xml:space="preserve">eventual </w:t>
      </w:r>
      <w:r w:rsidR="004C77D7" w:rsidRPr="004C77D7">
        <w:rPr>
          <w:rFonts w:ascii="Arial" w:hAnsi="Arial" w:cs="Arial"/>
          <w:sz w:val="16"/>
          <w:szCs w:val="16"/>
        </w:rPr>
        <w:t xml:space="preserve">aquisição de </w:t>
      </w:r>
      <w:r w:rsidR="004C77D7" w:rsidRPr="004C77D7">
        <w:rPr>
          <w:rFonts w:ascii="Arial" w:hAnsi="Arial" w:cs="Arial"/>
          <w:b/>
          <w:sz w:val="16"/>
          <w:szCs w:val="16"/>
        </w:rPr>
        <w:t>material de consumo</w:t>
      </w:r>
      <w:r w:rsidR="009B337C" w:rsidRPr="004C77D7">
        <w:rPr>
          <w:rFonts w:ascii="Arial" w:hAnsi="Arial" w:cs="Arial"/>
          <w:sz w:val="16"/>
          <w:szCs w:val="16"/>
        </w:rPr>
        <w:t xml:space="preserve"> </w:t>
      </w:r>
      <w:r w:rsidR="009B337C">
        <w:rPr>
          <w:rFonts w:ascii="Arial" w:hAnsi="Arial" w:cs="Arial"/>
          <w:sz w:val="16"/>
          <w:szCs w:val="16"/>
        </w:rPr>
        <w:t>(</w:t>
      </w:r>
      <w:r w:rsidR="009B337C" w:rsidRPr="004C77D7">
        <w:rPr>
          <w:rStyle w:val="nfase"/>
          <w:rFonts w:ascii="Arial" w:eastAsiaTheme="majorEastAsia" w:hAnsi="Arial" w:cs="Arial"/>
          <w:i w:val="0"/>
          <w:sz w:val="16"/>
          <w:szCs w:val="16"/>
        </w:rPr>
        <w:t>água mineral</w:t>
      </w:r>
      <w:r w:rsidR="009B337C">
        <w:rPr>
          <w:rStyle w:val="nfase"/>
          <w:rFonts w:ascii="Arial" w:eastAsiaTheme="majorEastAsia" w:hAnsi="Arial" w:cs="Arial"/>
          <w:i w:val="0"/>
          <w:sz w:val="16"/>
          <w:szCs w:val="16"/>
        </w:rPr>
        <w:t>),</w:t>
      </w:r>
      <w:r w:rsidR="004C77D7" w:rsidRPr="004C77D7">
        <w:rPr>
          <w:rFonts w:ascii="Arial" w:hAnsi="Arial" w:cs="Arial"/>
          <w:i/>
          <w:sz w:val="16"/>
          <w:szCs w:val="16"/>
        </w:rPr>
        <w:t xml:space="preserve"> </w:t>
      </w:r>
      <w:r w:rsidR="004C77D7" w:rsidRPr="004C77D7">
        <w:rPr>
          <w:rFonts w:ascii="Arial" w:hAnsi="Arial" w:cs="Arial"/>
          <w:bCs/>
          <w:sz w:val="16"/>
          <w:szCs w:val="16"/>
        </w:rPr>
        <w:t>por período de 12 (doze) meses</w:t>
      </w:r>
      <w:r w:rsidR="004C77D7" w:rsidRPr="004C77D7">
        <w:rPr>
          <w:rFonts w:ascii="Arial" w:hAnsi="Arial" w:cs="Arial"/>
          <w:bCs/>
          <w:i/>
          <w:sz w:val="16"/>
          <w:szCs w:val="16"/>
        </w:rPr>
        <w:t xml:space="preserve">, </w:t>
      </w:r>
      <w:r w:rsidR="004C77D7" w:rsidRPr="004C77D7">
        <w:rPr>
          <w:rFonts w:ascii="Arial" w:hAnsi="Arial" w:cs="Arial"/>
          <w:sz w:val="16"/>
          <w:szCs w:val="16"/>
        </w:rPr>
        <w:t>a pedido</w:t>
      </w:r>
      <w:r w:rsidR="004C77D7" w:rsidRPr="004C77D7">
        <w:rPr>
          <w:rFonts w:ascii="Arial" w:hAnsi="Arial" w:cs="Arial"/>
          <w:i/>
          <w:sz w:val="16"/>
          <w:szCs w:val="16"/>
        </w:rPr>
        <w:t xml:space="preserve"> </w:t>
      </w:r>
      <w:r w:rsidR="004C77D7" w:rsidRPr="004C77D7">
        <w:rPr>
          <w:rFonts w:ascii="Arial" w:hAnsi="Arial" w:cs="Arial"/>
          <w:sz w:val="16"/>
          <w:szCs w:val="16"/>
        </w:rPr>
        <w:t>da</w:t>
      </w:r>
      <w:r w:rsidR="004C77D7" w:rsidRPr="004C77D7">
        <w:rPr>
          <w:rFonts w:ascii="Arial" w:hAnsi="Arial" w:cs="Arial"/>
          <w:i/>
          <w:sz w:val="16"/>
          <w:szCs w:val="16"/>
        </w:rPr>
        <w:t xml:space="preserve"> </w:t>
      </w:r>
      <w:r w:rsidR="004C77D7" w:rsidRPr="004C77D7">
        <w:rPr>
          <w:rStyle w:val="nfase"/>
          <w:rFonts w:ascii="Arial" w:eastAsiaTheme="majorEastAsia" w:hAnsi="Arial" w:cs="Arial"/>
          <w:b/>
          <w:i w:val="0"/>
          <w:sz w:val="16"/>
          <w:szCs w:val="16"/>
        </w:rPr>
        <w:t>Secretaria de Estado de Assistência Social – SEAS</w:t>
      </w:r>
      <w:r w:rsidR="004C77D7">
        <w:rPr>
          <w:rStyle w:val="nfase"/>
          <w:rFonts w:ascii="Arial" w:eastAsiaTheme="majorEastAsia" w:hAnsi="Arial" w:cs="Arial"/>
          <w:b/>
          <w:sz w:val="16"/>
          <w:szCs w:val="16"/>
        </w:rPr>
        <w:t>.</w:t>
      </w:r>
    </w:p>
    <w:p w:rsidR="004C77D7" w:rsidRDefault="004C77D7" w:rsidP="004553F4">
      <w:pPr>
        <w:rPr>
          <w:rFonts w:ascii="Arial" w:hAnsi="Arial" w:cs="Arial"/>
          <w:b/>
          <w:bCs/>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CA6FEC" w:rsidRDefault="00F17DD3" w:rsidP="00CA6FEC">
      <w:pPr>
        <w:pStyle w:val="Recuodecorpodetexto"/>
        <w:numPr>
          <w:ilvl w:val="1"/>
          <w:numId w:val="19"/>
        </w:numPr>
        <w:jc w:val="both"/>
        <w:rPr>
          <w:rFonts w:ascii="Arial" w:hAnsi="Arial" w:cs="Arial"/>
          <w:b/>
          <w:sz w:val="16"/>
          <w:szCs w:val="16"/>
          <w:lang w:val="pt-BR"/>
        </w:rPr>
      </w:pPr>
      <w:r w:rsidRPr="009A54D1">
        <w:rPr>
          <w:rFonts w:ascii="Arial" w:hAnsi="Arial" w:cs="Arial"/>
          <w:b/>
          <w:bCs/>
          <w:sz w:val="16"/>
          <w:szCs w:val="16"/>
          <w:lang w:val="pt-BR"/>
        </w:rPr>
        <w:t>PRAZO DE ENTREGA</w:t>
      </w:r>
      <w:r w:rsidRPr="009A54D1">
        <w:rPr>
          <w:rFonts w:ascii="Arial" w:hAnsi="Arial" w:cs="Arial"/>
          <w:b/>
          <w:sz w:val="16"/>
          <w:szCs w:val="16"/>
          <w:lang w:val="pt-BR"/>
        </w:rPr>
        <w:t>:</w:t>
      </w:r>
    </w:p>
    <w:p w:rsidR="004C77D7" w:rsidRDefault="004C77D7" w:rsidP="004C77D7">
      <w:pPr>
        <w:jc w:val="both"/>
        <w:rPr>
          <w:rFonts w:ascii="Arial" w:hAnsi="Arial" w:cs="Arial"/>
          <w:b/>
          <w:sz w:val="16"/>
          <w:szCs w:val="16"/>
        </w:rPr>
      </w:pPr>
      <w:r>
        <w:rPr>
          <w:rFonts w:ascii="Arial" w:hAnsi="Arial" w:cs="Arial"/>
          <w:b/>
          <w:sz w:val="16"/>
          <w:szCs w:val="16"/>
        </w:rPr>
        <w:t xml:space="preserve">6.4 </w:t>
      </w:r>
      <w:r w:rsidR="00CA6FEC">
        <w:rPr>
          <w:rFonts w:ascii="Arial" w:hAnsi="Arial" w:cs="Arial"/>
          <w:b/>
          <w:sz w:val="16"/>
          <w:szCs w:val="16"/>
        </w:rPr>
        <w:t xml:space="preserve">DOS MATERIAIS DE CONSUMO: </w:t>
      </w:r>
      <w:r w:rsidRPr="004C77D7">
        <w:rPr>
          <w:rStyle w:val="Forte"/>
          <w:rFonts w:ascii="Arial" w:eastAsiaTheme="majorEastAsia" w:hAnsi="Arial" w:cs="Arial"/>
          <w:b w:val="0"/>
          <w:sz w:val="16"/>
          <w:szCs w:val="16"/>
        </w:rPr>
        <w:t>A entrega será PARCIAL, de acordo com as quantidades solicitadas pela representação da SEAS, mediante requisição e no máximo de até 01 (um) dia, a partir da solicitação</w:t>
      </w:r>
      <w:r w:rsidRPr="004C77D7">
        <w:rPr>
          <w:rFonts w:ascii="Arial" w:hAnsi="Arial" w:cs="Arial"/>
          <w:b/>
          <w:sz w:val="16"/>
          <w:szCs w:val="16"/>
        </w:rPr>
        <w:t>.</w:t>
      </w:r>
    </w:p>
    <w:p w:rsidR="004C77D7" w:rsidRPr="004C77D7" w:rsidRDefault="004C77D7" w:rsidP="004C77D7">
      <w:pPr>
        <w:jc w:val="both"/>
        <w:rPr>
          <w:rFonts w:ascii="Arial" w:hAnsi="Arial" w:cs="Arial"/>
          <w:b/>
          <w:sz w:val="16"/>
          <w:szCs w:val="16"/>
        </w:rPr>
      </w:pPr>
    </w:p>
    <w:p w:rsidR="004C77D7" w:rsidRPr="00C222F9" w:rsidRDefault="00CA6FEC" w:rsidP="004C77D7">
      <w:pPr>
        <w:pStyle w:val="Recuodecorpodetexto"/>
        <w:ind w:left="0"/>
        <w:jc w:val="both"/>
        <w:rPr>
          <w:rFonts w:ascii="Arial" w:hAnsi="Arial" w:cs="Arial"/>
          <w:sz w:val="16"/>
          <w:szCs w:val="16"/>
          <w:lang w:val="pt-BR"/>
        </w:rPr>
      </w:pPr>
      <w:r>
        <w:rPr>
          <w:rFonts w:ascii="Arial" w:hAnsi="Arial" w:cs="Arial"/>
          <w:sz w:val="16"/>
          <w:szCs w:val="16"/>
          <w:lang w:val="pt-BR"/>
        </w:rPr>
        <w:t>.</w:t>
      </w:r>
      <w:r w:rsidR="004C77D7">
        <w:rPr>
          <w:rFonts w:ascii="Arial" w:hAnsi="Arial" w:cs="Arial"/>
          <w:sz w:val="16"/>
          <w:szCs w:val="16"/>
          <w:lang w:val="pt-BR"/>
        </w:rPr>
        <w:t>6</w:t>
      </w:r>
      <w:r w:rsidR="00AE399A" w:rsidRPr="004C77D7">
        <w:rPr>
          <w:rFonts w:ascii="Arial" w:hAnsi="Arial" w:cs="Arial"/>
          <w:b/>
          <w:sz w:val="16"/>
          <w:szCs w:val="16"/>
          <w:lang w:val="pt-BR"/>
        </w:rPr>
        <w:t>.5</w:t>
      </w:r>
      <w:proofErr w:type="gramStart"/>
      <w:r w:rsidR="00AE399A" w:rsidRPr="004C77D7">
        <w:rPr>
          <w:rFonts w:ascii="Arial" w:hAnsi="Arial" w:cs="Arial"/>
          <w:b/>
          <w:sz w:val="16"/>
          <w:szCs w:val="16"/>
          <w:lang w:val="pt-BR"/>
        </w:rPr>
        <w:t xml:space="preserve">   </w:t>
      </w:r>
      <w:proofErr w:type="gramEnd"/>
      <w:r w:rsidR="00F17DD3" w:rsidRPr="004C77D7">
        <w:rPr>
          <w:rFonts w:ascii="Arial" w:hAnsi="Arial" w:cs="Arial"/>
          <w:b/>
          <w:sz w:val="16"/>
          <w:szCs w:val="16"/>
          <w:lang w:val="pt-BR"/>
        </w:rPr>
        <w:t xml:space="preserve">LOCAL/HORÁRIOS: </w:t>
      </w:r>
      <w:r w:rsidR="004C77D7" w:rsidRPr="004C77D7">
        <w:rPr>
          <w:rFonts w:ascii="Arial" w:hAnsi="Arial" w:cs="Arial"/>
          <w:b/>
          <w:sz w:val="16"/>
          <w:szCs w:val="16"/>
          <w:lang w:val="pt-BR"/>
        </w:rPr>
        <w:t xml:space="preserve"> </w:t>
      </w:r>
      <w:r w:rsidR="004C77D7" w:rsidRPr="004C77D7">
        <w:rPr>
          <w:rFonts w:ascii="Arial" w:hAnsi="Arial" w:cs="Arial"/>
          <w:sz w:val="16"/>
          <w:szCs w:val="16"/>
          <w:lang w:val="pt-BR"/>
        </w:rPr>
        <w:t xml:space="preserve">A entrega dos materiais será no Almoxarifado Central do Governo do Estado de Rondônia, localizado na Rua Antônio Lacerda, nº 4.138, Bairro Industrial, município de Porto Velho. </w:t>
      </w:r>
      <w:r w:rsidR="004C77D7" w:rsidRPr="00C222F9">
        <w:rPr>
          <w:rFonts w:ascii="Arial" w:hAnsi="Arial" w:cs="Arial"/>
          <w:sz w:val="16"/>
          <w:szCs w:val="16"/>
          <w:lang w:val="pt-BR"/>
        </w:rPr>
        <w:t xml:space="preserve">Horário: segunda a sexta-feira das 07h30 às 13h. Contato pelo telefone 69 – 3216-2254. </w:t>
      </w:r>
    </w:p>
    <w:p w:rsidR="00AA7C4D" w:rsidRPr="009A54D1" w:rsidRDefault="00AA7C4D" w:rsidP="00AA7C4D">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4C77D7" w:rsidP="001D515A">
      <w:pPr>
        <w:rPr>
          <w:rFonts w:ascii="Arial" w:hAnsi="Arial"/>
          <w:b/>
          <w:sz w:val="16"/>
          <w:szCs w:val="16"/>
        </w:rPr>
      </w:pPr>
      <w:r>
        <w:rPr>
          <w:rFonts w:ascii="Arial" w:hAnsi="Arial"/>
          <w:b/>
          <w:sz w:val="16"/>
          <w:szCs w:val="16"/>
        </w:rPr>
        <w:t>SEAS</w:t>
      </w:r>
      <w:r w:rsidR="00190648" w:rsidRPr="00190648">
        <w:rPr>
          <w:rFonts w:ascii="Arial" w:hAnsi="Arial"/>
          <w:b/>
          <w:sz w:val="16"/>
          <w:szCs w:val="16"/>
        </w:rPr>
        <w:t xml:space="preserve"> – SECRETARIA DE ESTADO D</w:t>
      </w:r>
      <w:r>
        <w:rPr>
          <w:rFonts w:ascii="Arial" w:hAnsi="Arial"/>
          <w:b/>
          <w:sz w:val="16"/>
          <w:szCs w:val="16"/>
        </w:rPr>
        <w:t xml:space="preserve">E ASSISTÊNCIA SOCIAL </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4C77D7" w:rsidP="00526790">
      <w:pPr>
        <w:ind w:right="47"/>
        <w:jc w:val="both"/>
        <w:rPr>
          <w:rFonts w:ascii="Arial" w:hAnsi="Arial" w:cs="Arial"/>
          <w:b/>
          <w:bCs/>
          <w:color w:val="000000"/>
          <w:sz w:val="10"/>
          <w:szCs w:val="10"/>
        </w:rPr>
      </w:pPr>
      <w:r>
        <w:rPr>
          <w:rFonts w:ascii="Arial" w:hAnsi="Arial" w:cs="Arial"/>
          <w:b/>
          <w:bCs/>
          <w:color w:val="000000"/>
          <w:sz w:val="10"/>
          <w:szCs w:val="10"/>
        </w:rPr>
        <w:t>AMAL</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7249" w:rsidRDefault="00A67249">
      <w:r>
        <w:separator/>
      </w:r>
    </w:p>
  </w:endnote>
  <w:endnote w:type="continuationSeparator" w:id="0">
    <w:p w:rsidR="00A67249" w:rsidRDefault="00A672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7249" w:rsidRDefault="00A67249">
      <w:r>
        <w:separator/>
      </w:r>
    </w:p>
  </w:footnote>
  <w:footnote w:type="continuationSeparator" w:id="0">
    <w:p w:rsidR="00A67249" w:rsidRDefault="00A672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249" w:rsidRDefault="00A6724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C77D7"/>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3774B"/>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73F3"/>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337C"/>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7D2"/>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22F9"/>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nfase">
    <w:name w:val="Emphasis"/>
    <w:basedOn w:val="Fontepargpadro"/>
    <w:uiPriority w:val="20"/>
    <w:qFormat/>
    <w:rsid w:val="004C77D7"/>
    <w:rPr>
      <w:i/>
      <w:iCs/>
    </w:rPr>
  </w:style>
  <w:style w:type="character" w:styleId="Forte">
    <w:name w:val="Strong"/>
    <w:basedOn w:val="Fontepargpadro"/>
    <w:qFormat/>
    <w:rsid w:val="004C77D7"/>
    <w:rPr>
      <w:b/>
      <w:bCs/>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562106591">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 w:id="1753821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4</Pages>
  <Words>2537</Words>
  <Characters>14355</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96043067234</cp:lastModifiedBy>
  <cp:revision>5</cp:revision>
  <cp:lastPrinted>2015-03-24T12:35:00Z</cp:lastPrinted>
  <dcterms:created xsi:type="dcterms:W3CDTF">2015-03-24T12:20:00Z</dcterms:created>
  <dcterms:modified xsi:type="dcterms:W3CDTF">2015-03-24T15:13:00Z</dcterms:modified>
</cp:coreProperties>
</file>